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944"/>
      </w:tblGrid>
      <w:tr>
        <w:tc>
          <w:tcPr>
            <w:tcW w:type="dxa" w:w="10944"/>
            <w:shd w:val="clear" w:color="auto" w:fill="1565C0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MEAL PLANNING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44"/>
              </w:rPr>
              <w:t>Two-Week Menu Planner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Plan breakfast, lunch and dinner for fourteen days and shop once for both weeks.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40"/>
        <w:jc w:val="left"/>
      </w:pPr>
      <w:r>
        <w:rPr>
          <w:b/>
          <w:color w:val="1565C0"/>
          <w:sz w:val="22"/>
        </w:rPr>
        <w:t>WEEK 1</w:t>
      </w:r>
    </w:p>
    <w:tbl>
      <w:tblPr>
        <w:tblW w:w="109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440"/>
        <w:gridCol w:w="3167"/>
        <w:gridCol w:w="3167"/>
        <w:gridCol w:w="3167"/>
      </w:tblGrid>
      <w:tr>
        <w:tc>
          <w:tcPr>
            <w:tcW w:type="dxa" w:w="1440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Mon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Tue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Wed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Thu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Fri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Sat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Sun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p>
      <w:pPr>
        <w:spacing w:before="0" w:after="40"/>
        <w:jc w:val="left"/>
      </w:pPr>
      <w:r>
        <w:rPr>
          <w:b/>
          <w:color w:val="1565C0"/>
          <w:sz w:val="22"/>
        </w:rPr>
        <w:t>WEEK 2</w:t>
      </w:r>
    </w:p>
    <w:tbl>
      <w:tblPr>
        <w:tblW w:w="10944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1440"/>
        <w:gridCol w:w="3167"/>
        <w:gridCol w:w="3167"/>
        <w:gridCol w:w="3167"/>
      </w:tblGrid>
      <w:tr>
        <w:tc>
          <w:tcPr>
            <w:tcW w:type="dxa" w:w="1440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Breakfast</w:t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Lunch</w:t>
            </w:r>
          </w:p>
        </w:tc>
        <w:tc>
          <w:tcPr>
            <w:tcW w:type="dxa" w:w="3168"/>
            <w:shd w:val="clear" w:color="auto" w:fill="1565C0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9"/>
              </w:rPr>
              <w:t>Dinner</w:t>
            </w:r>
          </w:p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Mon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Tue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Wed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Thu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Fri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Sat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518" w:hRule="exact"/>
          <w:cantSplit/>
        </w:trPr>
        <w:tc>
          <w:tcPr>
            <w:tcW w:type="dxa" w:w="1440"/>
            <w:shd w:val="clear" w:color="auto" w:fill="E3F2FD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1565C0"/>
                <w:sz w:val="19"/>
              </w:rPr>
              <w:t>Sun</w:t>
            </w:r>
          </w:p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92" w:right="648" w:bottom="792" w:left="64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Two-Week Menu Planner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