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973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991"/>
        <w:gridCol w:w="4991"/>
        <w:gridCol w:w="4991"/>
      </w:tblGrid>
      <w:tr>
        <w:trPr>
          <w:trHeight w:val="10872" w:hRule="exact"/>
          <w:cantSplit/>
        </w:trPr>
        <w:tc>
          <w:tcPr>
            <w:tcW w:type="dxa" w:w="4991"/>
            <w:tcBorders>
              <w:right w:val="dashed" w:sz="4" w:space="0" w:color="D0D0D0"/>
            </w:tcBorders>
            <w:tcMar>
              <w:top w:w="432" w:type="dxa"/>
              <w:left w:w="460" w:type="dxa"/>
              <w:bottom w:w="360" w:type="dxa"/>
              <w:right w:w="460" w:type="dxa"/>
            </w:tcMar>
            <w:vAlign w:val="top"/>
          </w:tcPr>
          <w:p>
            <w:pPr>
              <w:spacing w:before="0" w:after="80" w:line="252" w:lineRule="auto"/>
              <w:jc w:val="left"/>
            </w:pPr>
            <w:r>
              <w:rPr>
                <w:b/>
                <w:color w:val="2B2B2B"/>
                <w:sz w:val="38"/>
              </w:rPr>
              <w:t>Meet Your Agent</w:t>
            </w:r>
          </w:p>
          <w:p>
            <w:pPr>
              <w:pBdr>
                <w:bottom w:val="single" w:sz="12" w:space="1" w:color="B8975A"/>
              </w:pBdr>
              <w:spacing w:before="0" w:after="160"/>
              <w:jc w:val="left"/>
            </w:pPr>
          </w:p>
          <w:p>
            <w:pPr>
              <w:spacing w:before="0" w:after="120" w:line="288" w:lineRule="auto"/>
              <w:jc w:val="left"/>
            </w:pPr>
            <w:r>
              <w:rPr>
                <w:color w:val="404040"/>
                <w:sz w:val="22"/>
              </w:rPr>
              <w:t>[Your Name] is a licensed real estate professional with [10] years of experience and [200]+ homes sold in [City].</w:t>
            </w:r>
          </w:p>
          <w:p>
            <w:pPr>
              <w:spacing w:before="0" w:after="12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B8975A"/>
                <w:sz w:val="22"/>
              </w:rPr>
              <w:t xml:space="preserve">▸  </w:t>
            </w:r>
            <w:r>
              <w:rPr>
                <w:color w:val="333333"/>
                <w:sz w:val="22"/>
              </w:rPr>
              <w:t>Local market expertise</w:t>
            </w:r>
          </w:p>
          <w:p>
            <w:pPr>
              <w:spacing w:before="0" w:after="12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B8975A"/>
                <w:sz w:val="22"/>
              </w:rPr>
              <w:t xml:space="preserve">▸  </w:t>
            </w:r>
            <w:r>
              <w:rPr>
                <w:color w:val="333333"/>
                <w:sz w:val="22"/>
              </w:rPr>
              <w:t>Professional photography</w:t>
            </w:r>
          </w:p>
          <w:p>
            <w:pPr>
              <w:spacing w:before="0" w:after="12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B8975A"/>
                <w:sz w:val="22"/>
              </w:rPr>
              <w:t xml:space="preserve">▸  </w:t>
            </w:r>
            <w:r>
              <w:rPr>
                <w:color w:val="333333"/>
                <w:sz w:val="22"/>
              </w:rPr>
              <w:t>Skilled negotiation</w:t>
            </w:r>
          </w:p>
          <w:p>
            <w:pPr>
              <w:spacing w:before="0" w:after="12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B8975A"/>
                <w:sz w:val="22"/>
              </w:rPr>
              <w:t xml:space="preserve">▸  </w:t>
            </w:r>
            <w:r>
              <w:rPr>
                <w:color w:val="333333"/>
                <w:sz w:val="22"/>
              </w:rPr>
              <w:t>Clear communication</w:t>
            </w:r>
          </w:p>
          <w:p>
            <w:pPr>
              <w:spacing w:before="0" w:after="0" w:line="240" w:lineRule="exact"/>
              <w:jc w:val="left"/>
              <w:rPr>
                <w:sz w:val="19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rPr>
                <w:trHeight w:val="3024" w:hRule="exact"/>
                <w:cantSplit/>
              </w:trPr>
              <w:tc>
                <w:tcPr>
                  <w:tcW w:type="dxa" w:w="4069"/>
                  <w:shd w:val="clear" w:color="auto" w:fill="F5F1EA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7F7F7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7F7F7F"/>
                      <w:sz w:val="18"/>
                    </w:rPr>
                    <w:t>Insert Photo Here</w:t>
                  </w:r>
                </w:p>
              </w:tc>
            </w:tr>
          </w:tbl>
          <w:p>
            <w:pPr>
              <w:spacing w:before="0" w:after="0" w:line="280" w:lineRule="exact"/>
              <w:jc w:val="left"/>
              <w:rPr>
                <w:sz w:val="22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4" w:type="dxa"/>
                <w:left w:w="201" w:type="dxa"/>
                <w:bottom w:w="144" w:type="dxa"/>
                <w:right w:w="201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c>
                <w:tcPr>
                  <w:tcW w:type="dxa" w:w="4069"/>
                  <w:shd w:val="clear" w:color="auto" w:fill="B8975A"/>
                </w:tcPr>
                <w:p>
                  <w:pPr>
                    <w:spacing w:before="0" w:after="0" w:line="276" w:lineRule="auto"/>
                    <w:jc w:val="center"/>
                  </w:pPr>
                  <w:r>
                    <w:rPr>
                      <w:b/>
                      <w:color w:val="FFFFFF"/>
                      <w:sz w:val="24"/>
                    </w:rPr>
                    <w:t>Free home valuation</w:t>
                  </w:r>
                </w:p>
              </w:tc>
            </w:tr>
          </w:tbl>
          <w:p/>
        </w:tc>
        <w:tc>
          <w:tcPr>
            <w:tcW w:type="dxa" w:w="4991"/>
            <w:tcBorders>
              <w:right w:val="dashed" w:sz="4" w:space="0" w:color="D0D0D0"/>
            </w:tcBorders>
            <w:shd w:val="clear" w:color="auto" w:fill="F5F1EA"/>
            <w:tcMar>
              <w:top w:w="432" w:type="dxa"/>
              <w:left w:w="460" w:type="dxa"/>
              <w:bottom w:w="360" w:type="dxa"/>
              <w:right w:w="460" w:type="dxa"/>
            </w:tcMar>
            <w:vAlign w:val="top"/>
          </w:tcPr>
          <w:p>
            <w:pPr>
              <w:spacing w:before="0" w:after="0" w:line="120" w:lineRule="exact"/>
              <w:jc w:val="left"/>
              <w:rPr>
                <w:sz w:val="9"/>
              </w:rPr>
            </w:pPr>
          </w:p>
          <w:p>
            <w:pPr>
              <w:spacing w:before="0" w:after="80" w:line="252" w:lineRule="auto"/>
              <w:jc w:val="left"/>
            </w:pPr>
            <w:r>
              <w:rPr>
                <w:b/>
                <w:color w:val="2B2B2B"/>
                <w:sz w:val="38"/>
              </w:rPr>
              <w:t>Contact Us</w:t>
            </w:r>
          </w:p>
          <w:p>
            <w:pPr>
              <w:pBdr>
                <w:bottom w:val="single" w:sz="12" w:space="1" w:color="B8975A"/>
              </w:pBdr>
              <w:spacing w:before="0" w:after="160"/>
              <w:jc w:val="left"/>
            </w:pPr>
          </w:p>
          <w:p>
            <w:pPr>
              <w:spacing w:before="140" w:after="0"/>
              <w:jc w:val="left"/>
            </w:pPr>
            <w:r>
              <w:rPr>
                <w:b/>
                <w:color w:val="B8975A"/>
                <w:spacing w:val="20"/>
                <w:sz w:val="18"/>
              </w:rPr>
              <w:t>ADDRESS</w:t>
            </w:r>
          </w:p>
          <w:p>
            <w:pPr>
              <w:spacing w:before="0" w:after="0"/>
              <w:jc w:val="left"/>
            </w:pPr>
            <w:r>
              <w:rPr>
                <w:color w:val="333333"/>
                <w:sz w:val="22"/>
              </w:rPr>
              <w:t>123 Main Street</w:t>
            </w:r>
          </w:p>
          <w:p>
            <w:pPr>
              <w:spacing w:before="0" w:after="0"/>
              <w:jc w:val="left"/>
            </w:pPr>
            <w:r>
              <w:rPr>
                <w:color w:val="333333"/>
                <w:sz w:val="22"/>
              </w:rPr>
              <w:t>City, State 00000</w:t>
            </w:r>
          </w:p>
          <w:p>
            <w:pPr>
              <w:spacing w:before="140" w:after="0"/>
              <w:jc w:val="left"/>
            </w:pPr>
            <w:r>
              <w:rPr>
                <w:b/>
                <w:color w:val="B8975A"/>
                <w:spacing w:val="20"/>
                <w:sz w:val="18"/>
              </w:rPr>
              <w:t>PHONE</w:t>
            </w:r>
          </w:p>
          <w:p>
            <w:pPr>
              <w:spacing w:before="0" w:after="0"/>
              <w:jc w:val="left"/>
            </w:pPr>
            <w:r>
              <w:rPr>
                <w:color w:val="333333"/>
                <w:sz w:val="22"/>
              </w:rPr>
              <w:t>(000) 000-0000</w:t>
            </w:r>
          </w:p>
          <w:p>
            <w:pPr>
              <w:spacing w:before="140" w:after="0"/>
              <w:jc w:val="left"/>
            </w:pPr>
            <w:r>
              <w:rPr>
                <w:b/>
                <w:color w:val="B8975A"/>
                <w:spacing w:val="20"/>
                <w:sz w:val="18"/>
              </w:rPr>
              <w:t>EMAIL</w:t>
            </w:r>
          </w:p>
          <w:p>
            <w:pPr>
              <w:spacing w:before="0" w:after="0"/>
              <w:jc w:val="left"/>
            </w:pPr>
            <w:r>
              <w:rPr>
                <w:color w:val="333333"/>
                <w:sz w:val="22"/>
              </w:rPr>
              <w:t>info@yourorganization.com</w:t>
            </w:r>
          </w:p>
          <w:p>
            <w:pPr>
              <w:spacing w:before="140" w:after="0"/>
              <w:jc w:val="left"/>
            </w:pPr>
            <w:r>
              <w:rPr>
                <w:b/>
                <w:color w:val="B8975A"/>
                <w:spacing w:val="20"/>
                <w:sz w:val="18"/>
              </w:rPr>
              <w:t>WEBSITE</w:t>
            </w:r>
          </w:p>
          <w:p>
            <w:pPr>
              <w:spacing w:before="0" w:after="0"/>
              <w:jc w:val="left"/>
            </w:pPr>
            <w:r>
              <w:rPr>
                <w:color w:val="333333"/>
                <w:sz w:val="22"/>
              </w:rPr>
              <w:t>www.yourwebsite.com</w:t>
            </w:r>
          </w:p>
          <w:p>
            <w:pPr>
              <w:spacing w:before="140" w:after="0"/>
              <w:jc w:val="left"/>
            </w:pPr>
            <w:r>
              <w:rPr>
                <w:b/>
                <w:color w:val="B8975A"/>
                <w:spacing w:val="20"/>
                <w:sz w:val="18"/>
              </w:rPr>
              <w:t>HOURS</w:t>
            </w:r>
          </w:p>
          <w:p>
            <w:pPr>
              <w:spacing w:before="0" w:after="0"/>
              <w:jc w:val="left"/>
            </w:pPr>
            <w:r>
              <w:rPr>
                <w:color w:val="333333"/>
                <w:sz w:val="22"/>
              </w:rPr>
              <w:t>Open 7 days by appointment</w:t>
            </w:r>
          </w:p>
          <w:p>
            <w:pPr>
              <w:spacing w:before="0" w:after="0" w:line="360" w:lineRule="exact"/>
              <w:jc w:val="left"/>
              <w:rPr>
                <w:sz w:val="28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rPr>
                <w:trHeight w:val="2448" w:hRule="exact"/>
                <w:cantSplit/>
              </w:trPr>
              <w:tc>
                <w:tcPr>
                  <w:tcW w:type="dxa" w:w="4069"/>
                  <w:shd w:val="clear" w:color="auto" w:fill="FFFFFF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7F7F7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7F7F7F"/>
                      <w:sz w:val="18"/>
                    </w:rPr>
                    <w:t>Insert Map or QR Code</w:t>
                  </w:r>
                </w:p>
              </w:tc>
            </w:tr>
          </w:tbl>
          <w:p>
            <w:pPr>
              <w:spacing w:before="0" w:after="0" w:line="280" w:lineRule="exact"/>
              <w:jc w:val="center"/>
              <w:rPr>
                <w:sz w:val="22"/>
              </w:rPr>
            </w:pPr>
            <w:r>
              <w:rPr>
                <w:b/>
                <w:color w:val="2B2B2B"/>
                <w:sz w:val="25"/>
              </w:rPr>
              <w:t>Your Organization Name</w:t>
            </w:r>
          </w:p>
          <w:p>
            <w:pPr>
              <w:spacing w:before="0" w:after="0"/>
              <w:jc w:val="center"/>
            </w:pPr>
            <w:r>
              <w:rPr>
                <w:color w:val="7F7F7F"/>
                <w:sz w:val="18"/>
              </w:rPr>
              <w:t>Follow us @yourhandle</w:t>
            </w:r>
          </w:p>
        </w:tc>
        <w:tc>
          <w:tcPr>
            <w:tcW w:type="dxa" w:w="4991"/>
            <w:shd w:val="clear" w:color="auto" w:fill="2B2B2B"/>
            <w:tcMar>
              <w:top w:w="432" w:type="dxa"/>
              <w:left w:w="460" w:type="dxa"/>
              <w:bottom w:w="360" w:type="dxa"/>
              <w:right w:w="460" w:type="dxa"/>
            </w:tcMar>
            <w:vAlign w:val="top"/>
          </w:tcPr>
          <w:p>
            <w:pPr>
              <w:spacing w:before="120" w:after="0"/>
              <w:jc w:val="center"/>
            </w:pPr>
            <w:r>
              <w:rPr>
                <w:b/>
                <w:color w:val="B8975A"/>
                <w:spacing w:val="40"/>
                <w:sz w:val="22"/>
              </w:rPr>
              <w:t>YOUR ORGANIZATION NAME</w:t>
            </w:r>
          </w:p>
          <w:p>
            <w:pPr>
              <w:spacing w:before="0" w:after="440"/>
              <w:jc w:val="center"/>
            </w:pPr>
            <w:r>
              <w:rPr>
                <w:i/>
                <w:color w:val="E6E6E6"/>
                <w:sz w:val="20"/>
              </w:rPr>
              <w:t>Your trusted local real estate agent</w:t>
            </w:r>
          </w:p>
          <w:p>
            <w:pPr>
              <w:spacing w:before="0" w:after="160" w:line="240" w:lineRule="auto"/>
              <w:jc w:val="center"/>
            </w:pPr>
            <w:r>
              <w:rPr>
                <w:rFonts w:ascii="Georgia" w:hAnsi="Georgia" w:cs="Georgia" w:eastAsia="Georgia"/>
                <w:b/>
                <w:color w:val="FFFFFF"/>
                <w:sz w:val="56"/>
              </w:rPr>
              <w:t>Find Your Dream Home</w:t>
            </w:r>
          </w:p>
          <w:p>
            <w:pPr>
              <w:spacing w:before="0" w:after="400" w:line="288" w:lineRule="auto"/>
              <w:jc w:val="center"/>
            </w:pPr>
            <w:r>
              <w:rPr>
                <w:color w:val="F2F2F2"/>
                <w:sz w:val="27"/>
              </w:rPr>
              <w:t>Buying, selling and investing with confidence.</w:t>
            </w: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rPr>
                <w:trHeight w:val="4176" w:hRule="exact"/>
                <w:cantSplit/>
              </w:trPr>
              <w:tc>
                <w:tcPr>
                  <w:tcW w:type="dxa" w:w="4069"/>
                  <w:shd w:val="clear" w:color="auto" w:fill="444444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FFFFF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FFFFFF"/>
                      <w:sz w:val="18"/>
                    </w:rPr>
                    <w:t>Insert Photo Here</w:t>
                  </w:r>
                </w:p>
              </w:tc>
            </w:tr>
          </w:tbl>
          <w:p>
            <w:pPr>
              <w:spacing w:before="0" w:after="0" w:line="360" w:lineRule="exact"/>
              <w:jc w:val="left"/>
              <w:rPr>
                <w:sz w:val="28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4" w:type="dxa"/>
                <w:left w:w="201" w:type="dxa"/>
                <w:bottom w:w="144" w:type="dxa"/>
                <w:right w:w="201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c>
                <w:tcPr>
                  <w:tcW w:type="dxa" w:w="4069"/>
                  <w:shd w:val="clear" w:color="auto" w:fill="B8975A"/>
                </w:tcPr>
                <w:p>
                  <w:pPr>
                    <w:spacing w:before="0" w:after="0" w:line="276" w:lineRule="auto"/>
                    <w:jc w:val="center"/>
                  </w:pPr>
                  <w:r>
                    <w:rPr>
                      <w:b/>
                      <w:color w:val="FFFFFF"/>
                      <w:sz w:val="24"/>
                    </w:rPr>
                    <w:t>Call (000) 000-0000</w:t>
                  </w:r>
                </w:p>
              </w:tc>
            </w:tr>
          </w:tbl>
          <w:p/>
        </w:tc>
      </w:tr>
    </w:tbl>
    <w:p>
      <w:r>
        <w:br w:type="page"/>
      </w:r>
    </w:p>
    <w:tbl>
      <w:tblPr>
        <w:tblW w:w="14973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991"/>
        <w:gridCol w:w="4991"/>
        <w:gridCol w:w="4991"/>
      </w:tblGrid>
      <w:tr>
        <w:trPr>
          <w:trHeight w:val="10872" w:hRule="exact"/>
          <w:cantSplit/>
        </w:trPr>
        <w:tc>
          <w:tcPr>
            <w:tcW w:type="dxa" w:w="4991"/>
            <w:tcBorders>
              <w:right w:val="dashed" w:sz="4" w:space="0" w:color="D0D0D0"/>
            </w:tcBorders>
            <w:tcMar>
              <w:top w:w="432" w:type="dxa"/>
              <w:left w:w="460" w:type="dxa"/>
              <w:bottom w:w="360" w:type="dxa"/>
              <w:right w:w="460" w:type="dxa"/>
            </w:tcMar>
            <w:vAlign w:val="top"/>
          </w:tcPr>
          <w:p>
            <w:pPr>
              <w:spacing w:before="0" w:after="80" w:line="252" w:lineRule="auto"/>
              <w:jc w:val="left"/>
            </w:pPr>
            <w:r>
              <w:rPr>
                <w:rFonts w:ascii="Georgia" w:hAnsi="Georgia" w:cs="Georgia" w:eastAsia="Georgia"/>
                <w:b/>
                <w:color w:val="2B2B2B"/>
                <w:sz w:val="40"/>
              </w:rPr>
              <w:t>For Buyers</w:t>
            </w:r>
          </w:p>
          <w:p>
            <w:pPr>
              <w:pBdr>
                <w:bottom w:val="single" w:sz="12" w:space="1" w:color="B8975A"/>
              </w:pBdr>
              <w:spacing w:before="0" w:after="160"/>
              <w:jc w:val="left"/>
            </w:pPr>
          </w:p>
          <w:p>
            <w:pPr>
              <w:spacing w:before="0" w:after="120" w:line="288" w:lineRule="auto"/>
              <w:jc w:val="left"/>
            </w:pPr>
            <w:r>
              <w:rPr>
                <w:color w:val="404040"/>
                <w:sz w:val="22"/>
              </w:rPr>
              <w:t>From pre-approval to closing day, I guide you through every step of buying a home.</w:t>
            </w: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B8975A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Personalized home search</w:t>
            </w: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B8975A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Private showings</w:t>
            </w: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B8975A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Offer and negotiation strategy</w:t>
            </w: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B8975A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Inspection and closing support</w:t>
            </w:r>
          </w:p>
          <w:p>
            <w:pPr>
              <w:spacing w:before="0" w:after="0" w:line="240" w:lineRule="exact"/>
              <w:jc w:val="left"/>
              <w:rPr>
                <w:sz w:val="19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rPr>
                <w:trHeight w:val="2880" w:hRule="exact"/>
                <w:cantSplit/>
              </w:trPr>
              <w:tc>
                <w:tcPr>
                  <w:tcW w:type="dxa" w:w="4069"/>
                  <w:shd w:val="clear" w:color="auto" w:fill="F5F1EA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7F7F7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7F7F7F"/>
                      <w:sz w:val="18"/>
                    </w:rPr>
                    <w:t>Insert Photo Here</w:t>
                  </w:r>
                </w:p>
              </w:tc>
            </w:tr>
          </w:tbl>
          <w:p>
            <w:pPr>
              <w:spacing w:before="0" w:after="0" w:line="280" w:lineRule="exact"/>
              <w:jc w:val="left"/>
              <w:rPr>
                <w:sz w:val="22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4" w:type="dxa"/>
                <w:left w:w="57" w:type="dxa"/>
                <w:bottom w:w="144" w:type="dxa"/>
                <w:right w:w="57" w:type="dxa"/>
              </w:tblCellMar>
              <w:tblLook w:firstColumn="1" w:firstRow="1" w:lastColumn="0" w:lastRow="0" w:noHBand="0" w:noVBand="1" w:val="04A0"/>
            </w:tblPr>
            <w:tblGrid>
              <w:gridCol w:w="1356"/>
              <w:gridCol w:w="1356"/>
              <w:gridCol w:w="1356"/>
            </w:tblGrid>
            <w:tr>
              <w:tc>
                <w:tcPr>
                  <w:tcW w:type="dxa" w:w="1356"/>
                  <w:shd w:val="clear" w:color="auto" w:fill="F5F1EA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B8975A"/>
                      <w:sz w:val="34"/>
                    </w:rPr>
                    <w:t>200+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color w:val="595959"/>
                      <w:sz w:val="17"/>
                    </w:rPr>
                    <w:t>Homes sold</w:t>
                  </w:r>
                </w:p>
              </w:tc>
              <w:tc>
                <w:tcPr>
                  <w:tcW w:type="dxa" w:w="1356"/>
                  <w:shd w:val="clear" w:color="auto" w:fill="F5F1EA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B8975A"/>
                      <w:sz w:val="34"/>
                    </w:rPr>
                    <w:t>12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color w:val="595959"/>
                      <w:sz w:val="17"/>
                    </w:rPr>
                    <w:t>Avg. days</w:t>
                  </w:r>
                </w:p>
              </w:tc>
              <w:tc>
                <w:tcPr>
                  <w:tcW w:type="dxa" w:w="1356"/>
                  <w:shd w:val="clear" w:color="auto" w:fill="F5F1EA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B8975A"/>
                      <w:sz w:val="34"/>
                    </w:rPr>
                    <w:t>99%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color w:val="595959"/>
                      <w:sz w:val="17"/>
                    </w:rPr>
                    <w:t>Of list</w:t>
                  </w:r>
                </w:p>
              </w:tc>
            </w:tr>
          </w:tbl>
          <w:p/>
        </w:tc>
        <w:tc>
          <w:tcPr>
            <w:tcW w:type="dxa" w:w="4991"/>
            <w:tcBorders>
              <w:right w:val="dashed" w:sz="4" w:space="0" w:color="D0D0D0"/>
            </w:tcBorders>
            <w:tcMar>
              <w:top w:w="432" w:type="dxa"/>
              <w:left w:w="460" w:type="dxa"/>
              <w:bottom w:w="360" w:type="dxa"/>
              <w:right w:w="460" w:type="dxa"/>
            </w:tcMar>
            <w:vAlign w:val="top"/>
          </w:tcPr>
          <w:p>
            <w:pPr>
              <w:spacing w:before="0" w:after="80" w:line="252" w:lineRule="auto"/>
              <w:jc w:val="left"/>
            </w:pPr>
            <w:r>
              <w:rPr>
                <w:rFonts w:ascii="Georgia" w:hAnsi="Georgia" w:cs="Georgia" w:eastAsia="Georgia"/>
                <w:b/>
                <w:color w:val="2B2B2B"/>
                <w:sz w:val="40"/>
              </w:rPr>
              <w:t>For Sellers</w:t>
            </w:r>
          </w:p>
          <w:p>
            <w:pPr>
              <w:pBdr>
                <w:bottom w:val="single" w:sz="12" w:space="1" w:color="B8975A"/>
              </w:pBdr>
              <w:spacing w:before="0" w:after="160"/>
              <w:jc w:val="left"/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rPr>
                <w:trHeight w:val="2736" w:hRule="exact"/>
                <w:cantSplit/>
              </w:trPr>
              <w:tc>
                <w:tcPr>
                  <w:tcW w:type="dxa" w:w="4069"/>
                  <w:shd w:val="clear" w:color="auto" w:fill="F5F1EA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7F7F7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7F7F7F"/>
                      <w:sz w:val="18"/>
                    </w:rPr>
                    <w:t>Insert Photo Here</w:t>
                  </w:r>
                </w:p>
              </w:tc>
            </w:tr>
          </w:tbl>
          <w:p>
            <w:pPr>
              <w:spacing w:before="0" w:after="140" w:line="276" w:lineRule="auto"/>
              <w:ind w:left="259" w:hanging="230"/>
              <w:jc w:val="left"/>
              <w:rPr>
                <w:sz w:val="19"/>
              </w:rPr>
            </w:pPr>
            <w:r>
              <w:rPr>
                <w:rFonts w:ascii="Segoe UI Symbol" w:hAnsi="Segoe UI Symbol" w:cs="Segoe UI Symbol" w:eastAsia="Segoe UI Symbol"/>
                <w:color w:val="B8975A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Accurate pricing analysis</w:t>
            </w: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B8975A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Staging and photo package</w:t>
            </w: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B8975A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Online and print marketing</w:t>
            </w: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B8975A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Open houses and showings</w:t>
            </w:r>
          </w:p>
          <w:p>
            <w:pPr>
              <w:spacing w:before="240" w:after="80" w:line="252" w:lineRule="auto"/>
              <w:jc w:val="left"/>
            </w:pPr>
            <w:r>
              <w:rPr>
                <w:b/>
                <w:color w:val="2B2B2B"/>
                <w:sz w:val="28"/>
              </w:rPr>
              <w:t>Recent Results</w:t>
            </w:r>
          </w:p>
          <w:p>
            <w:pPr>
              <w:spacing w:before="0" w:after="120" w:line="288" w:lineRule="auto"/>
              <w:jc w:val="left"/>
            </w:pPr>
            <w:r>
              <w:rPr>
                <w:color w:val="404040"/>
                <w:sz w:val="22"/>
              </w:rPr>
              <w:t>[25] homes sold this year, on average [12] days on market and [99]% of list price.</w:t>
            </w:r>
          </w:p>
          <w:p>
            <w:pPr>
              <w:spacing w:before="0" w:after="0" w:line="280" w:lineRule="exact"/>
              <w:jc w:val="left"/>
              <w:rPr>
                <w:sz w:val="22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4" w:type="dxa"/>
                <w:left w:w="57" w:type="dxa"/>
                <w:bottom w:w="144" w:type="dxa"/>
                <w:right w:w="57" w:type="dxa"/>
              </w:tblCellMar>
              <w:tblLook w:firstColumn="1" w:firstRow="1" w:lastColumn="0" w:lastRow="0" w:noHBand="0" w:noVBand="1" w:val="04A0"/>
            </w:tblPr>
            <w:tblGrid>
              <w:gridCol w:w="1356"/>
              <w:gridCol w:w="1356"/>
              <w:gridCol w:w="1356"/>
            </w:tblGrid>
            <w:tr>
              <w:tc>
                <w:tcPr>
                  <w:tcW w:type="dxa" w:w="1356"/>
                  <w:shd w:val="clear" w:color="auto" w:fill="F5F1EA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B8975A"/>
                      <w:sz w:val="34"/>
                    </w:rPr>
                    <w:t>200+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color w:val="595959"/>
                      <w:sz w:val="17"/>
                    </w:rPr>
                    <w:t>Homes sold</w:t>
                  </w:r>
                </w:p>
              </w:tc>
              <w:tc>
                <w:tcPr>
                  <w:tcW w:type="dxa" w:w="1356"/>
                  <w:shd w:val="clear" w:color="auto" w:fill="F5F1EA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B8975A"/>
                      <w:sz w:val="34"/>
                    </w:rPr>
                    <w:t>12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color w:val="595959"/>
                      <w:sz w:val="17"/>
                    </w:rPr>
                    <w:t>Avg. days</w:t>
                  </w:r>
                </w:p>
              </w:tc>
              <w:tc>
                <w:tcPr>
                  <w:tcW w:type="dxa" w:w="1356"/>
                  <w:shd w:val="clear" w:color="auto" w:fill="F5F1EA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B8975A"/>
                      <w:sz w:val="34"/>
                    </w:rPr>
                    <w:t>99%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color w:val="595959"/>
                      <w:sz w:val="17"/>
                    </w:rPr>
                    <w:t>Of list</w:t>
                  </w:r>
                </w:p>
              </w:tc>
            </w:tr>
          </w:tbl>
          <w:p/>
        </w:tc>
        <w:tc>
          <w:tcPr>
            <w:tcW w:type="dxa" w:w="4991"/>
            <w:tcMar>
              <w:top w:w="432" w:type="dxa"/>
              <w:left w:w="460" w:type="dxa"/>
              <w:bottom w:w="360" w:type="dxa"/>
              <w:right w:w="460" w:type="dxa"/>
            </w:tcMar>
            <w:vAlign w:val="top"/>
          </w:tcPr>
          <w:p>
            <w:pPr>
              <w:spacing w:before="0" w:after="80" w:line="252" w:lineRule="auto"/>
              <w:jc w:val="left"/>
            </w:pPr>
            <w:r>
              <w:rPr>
                <w:rFonts w:ascii="Georgia" w:hAnsi="Georgia" w:cs="Georgia" w:eastAsia="Georgia"/>
                <w:b/>
                <w:color w:val="2B2B2B"/>
                <w:sz w:val="40"/>
              </w:rPr>
              <w:t>Featured Listing</w:t>
            </w:r>
          </w:p>
          <w:p>
            <w:pPr>
              <w:pBdr>
                <w:bottom w:val="single" w:sz="12" w:space="1" w:color="B8975A"/>
              </w:pBdr>
              <w:spacing w:before="0" w:after="160"/>
              <w:jc w:val="left"/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rPr>
                <w:trHeight w:val="2736" w:hRule="exact"/>
                <w:cantSplit/>
              </w:trPr>
              <w:tc>
                <w:tcPr>
                  <w:tcW w:type="dxa" w:w="4069"/>
                  <w:shd w:val="clear" w:color="auto" w:fill="F5F1EA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7F7F7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7F7F7F"/>
                      <w:sz w:val="18"/>
                    </w:rPr>
                    <w:t>Insert Photo Here</w:t>
                  </w:r>
                </w:p>
              </w:tc>
            </w:tr>
          </w:tbl>
          <w:p>
            <w:pPr>
              <w:spacing w:before="0" w:after="0" w:line="240" w:lineRule="exact"/>
              <w:jc w:val="left"/>
              <w:rPr>
                <w:sz w:val="19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single" w:sz="4" w:space="0" w:color="D9D9D9"/>
                <w:insideV w:val="single" w:sz="4" w:space="0" w:color="D9D9D9"/>
              </w:tblBorders>
              <w:tblLayout w:type="fixed"/>
              <w:tblCellMar>
                <w:top w:w="115" w:type="dxa"/>
                <w:left w:w="115" w:type="dxa"/>
                <w:bottom w:w="115" w:type="dxa"/>
                <w:right w:w="115" w:type="dxa"/>
              </w:tblCellMar>
              <w:tblLook w:firstColumn="1" w:firstRow="1" w:lastColumn="0" w:lastRow="0" w:noHBand="0" w:noVBand="1" w:val="04A0"/>
            </w:tblPr>
            <w:tblGrid>
              <w:gridCol w:w="2520"/>
              <w:gridCol w:w="1549"/>
            </w:tblGrid>
            <w:tr>
              <w:tc>
                <w:tcPr>
                  <w:tcW w:type="dxa" w:w="2520"/>
                  <w:tcBorders>
                    <w:right w:val="nil" w:sz="0" w:space="0" w:color="FFFFFF"/>
                  </w:tcBorders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B2B2B"/>
                      <w:sz w:val="21"/>
                    </w:rPr>
                    <w:t>Price</w:t>
                  </w:r>
                </w:p>
              </w:tc>
              <w:tc>
                <w:tcPr>
                  <w:tcW w:type="dxa" w:w="1549"/>
                  <w:tcBorders>
                    <w:left w:val="nil" w:sz="0" w:space="0" w:color="FFFFFF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color w:val="404040"/>
                      <w:sz w:val="21"/>
                    </w:rPr>
                    <w:t>$000,000</w:t>
                  </w:r>
                </w:p>
              </w:tc>
            </w:tr>
            <w:tr>
              <w:tc>
                <w:tcPr>
                  <w:tcW w:type="dxa" w:w="2520"/>
                  <w:tcBorders>
                    <w:right w:val="nil" w:sz="0" w:space="0" w:color="FFFFFF"/>
                  </w:tcBorders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B2B2B"/>
                      <w:sz w:val="21"/>
                    </w:rPr>
                    <w:t>Bedrooms</w:t>
                  </w:r>
                </w:p>
              </w:tc>
              <w:tc>
                <w:tcPr>
                  <w:tcW w:type="dxa" w:w="1549"/>
                  <w:tcBorders>
                    <w:left w:val="nil" w:sz="0" w:space="0" w:color="FFFFFF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color w:val="404040"/>
                      <w:sz w:val="21"/>
                    </w:rPr>
                    <w:t>4</w:t>
                  </w:r>
                </w:p>
              </w:tc>
            </w:tr>
            <w:tr>
              <w:tc>
                <w:tcPr>
                  <w:tcW w:type="dxa" w:w="2520"/>
                  <w:tcBorders>
                    <w:right w:val="nil" w:sz="0" w:space="0" w:color="FFFFFF"/>
                  </w:tcBorders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B2B2B"/>
                      <w:sz w:val="21"/>
                    </w:rPr>
                    <w:t>Bathrooms</w:t>
                  </w:r>
                </w:p>
              </w:tc>
              <w:tc>
                <w:tcPr>
                  <w:tcW w:type="dxa" w:w="1549"/>
                  <w:tcBorders>
                    <w:left w:val="nil" w:sz="0" w:space="0" w:color="FFFFFF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color w:val="404040"/>
                      <w:sz w:val="21"/>
                    </w:rPr>
                    <w:t>3</w:t>
                  </w:r>
                </w:p>
              </w:tc>
            </w:tr>
            <w:tr>
              <w:tc>
                <w:tcPr>
                  <w:tcW w:type="dxa" w:w="2520"/>
                  <w:tcBorders>
                    <w:right w:val="nil" w:sz="0" w:space="0" w:color="FFFFFF"/>
                  </w:tcBorders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B2B2B"/>
                      <w:sz w:val="21"/>
                    </w:rPr>
                    <w:t>Living area</w:t>
                  </w:r>
                </w:p>
              </w:tc>
              <w:tc>
                <w:tcPr>
                  <w:tcW w:type="dxa" w:w="1549"/>
                  <w:tcBorders>
                    <w:left w:val="nil" w:sz="0" w:space="0" w:color="FFFFFF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color w:val="404040"/>
                      <w:sz w:val="21"/>
                    </w:rPr>
                    <w:t>2,400 sq ft</w:t>
                  </w:r>
                </w:p>
              </w:tc>
            </w:tr>
            <w:tr>
              <w:tc>
                <w:tcPr>
                  <w:tcW w:type="dxa" w:w="2520"/>
                  <w:tcBorders>
                    <w:right w:val="nil" w:sz="0" w:space="0" w:color="FFFFFF"/>
                  </w:tcBorders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B2B2B"/>
                      <w:sz w:val="21"/>
                    </w:rPr>
                    <w:t>Lot</w:t>
                  </w:r>
                </w:p>
              </w:tc>
              <w:tc>
                <w:tcPr>
                  <w:tcW w:type="dxa" w:w="1549"/>
                  <w:tcBorders>
                    <w:left w:val="nil" w:sz="0" w:space="0" w:color="FFFFFF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color w:val="404040"/>
                      <w:sz w:val="21"/>
                    </w:rPr>
                    <w:t>0.25 acre</w:t>
                  </w:r>
                </w:p>
              </w:tc>
            </w:tr>
          </w:tbl>
          <w:p>
            <w:pPr>
              <w:spacing w:before="0" w:after="0" w:line="280" w:lineRule="exact"/>
              <w:jc w:val="left"/>
              <w:rPr>
                <w:sz w:val="22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4" w:type="dxa"/>
                <w:left w:w="57" w:type="dxa"/>
                <w:bottom w:w="144" w:type="dxa"/>
                <w:right w:w="57" w:type="dxa"/>
              </w:tblCellMar>
              <w:tblLook w:firstColumn="1" w:firstRow="1" w:lastColumn="0" w:lastRow="0" w:noHBand="0" w:noVBand="1" w:val="04A0"/>
            </w:tblPr>
            <w:tblGrid>
              <w:gridCol w:w="1356"/>
              <w:gridCol w:w="1356"/>
              <w:gridCol w:w="1356"/>
            </w:tblGrid>
            <w:tr>
              <w:tc>
                <w:tcPr>
                  <w:tcW w:type="dxa" w:w="1356"/>
                  <w:shd w:val="clear" w:color="auto" w:fill="F5F1EA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B8975A"/>
                      <w:sz w:val="34"/>
                    </w:rPr>
                    <w:t>200+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color w:val="595959"/>
                      <w:sz w:val="17"/>
                    </w:rPr>
                    <w:t>Homes sold</w:t>
                  </w:r>
                </w:p>
              </w:tc>
              <w:tc>
                <w:tcPr>
                  <w:tcW w:type="dxa" w:w="1356"/>
                  <w:shd w:val="clear" w:color="auto" w:fill="F5F1EA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B8975A"/>
                      <w:sz w:val="34"/>
                    </w:rPr>
                    <w:t>12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color w:val="595959"/>
                      <w:sz w:val="17"/>
                    </w:rPr>
                    <w:t>Avg. days</w:t>
                  </w:r>
                </w:p>
              </w:tc>
              <w:tc>
                <w:tcPr>
                  <w:tcW w:type="dxa" w:w="1356"/>
                  <w:shd w:val="clear" w:color="auto" w:fill="F5F1EA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B8975A"/>
                      <w:sz w:val="34"/>
                    </w:rPr>
                    <w:t>99%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color w:val="595959"/>
                      <w:sz w:val="17"/>
                    </w:rPr>
                    <w:t>Of list</w:t>
                  </w:r>
                </w:p>
              </w:tc>
            </w:tr>
          </w:tbl>
          <w:p>
            <w:pPr>
              <w:spacing w:before="0" w:after="0" w:line="320" w:lineRule="exact"/>
              <w:jc w:val="left"/>
              <w:rPr>
                <w:sz w:val="25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4" w:type="dxa"/>
                <w:left w:w="201" w:type="dxa"/>
                <w:bottom w:w="144" w:type="dxa"/>
                <w:right w:w="201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c>
                <w:tcPr>
                  <w:tcW w:type="dxa" w:w="4069"/>
                  <w:shd w:val="clear" w:color="auto" w:fill="2B2B2B"/>
                </w:tcPr>
                <w:p>
                  <w:pPr>
                    <w:spacing w:before="0" w:after="0" w:line="276" w:lineRule="auto"/>
                    <w:jc w:val="center"/>
                  </w:pPr>
                  <w:r>
                    <w:rPr>
                      <w:b/>
                      <w:color w:val="FFFFFF"/>
                      <w:sz w:val="23"/>
                    </w:rPr>
                    <w:t>Schedule a private showing</w:t>
                  </w:r>
                </w:p>
              </w:tc>
            </w:tr>
          </w:tbl>
          <w:p/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5840" w:h="12240" w:orient="landscape"/>
      <w:pgMar w:top="504" w:right="432" w:bottom="432" w:left="43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Georgia" w:hAnsi="Georgia" w:cs="Georgia" w:eastAsia="Georg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Real Estate Pamphlet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