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E6E73"/>
                <w:sz w:val="38"/>
              </w:rPr>
              <w:t>About Our Clinic</w:t>
            </w:r>
          </w:p>
          <w:p>
            <w:pPr>
              <w:pBdr>
                <w:bottom w:val="single" w:sz="12" w:space="1" w:color="4FB3A9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Our board-certified physicians and nurses provide compassionate, evidence-based care in a modern, welcoming facility.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Same-day appointments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Most insurance plans accepted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On-site lab and pharmacy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Telehealth visits available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3024" w:hRule="exact"/>
                <w:cantSplit/>
              </w:trPr>
              <w:tc>
                <w:tcPr>
                  <w:tcW w:type="dxa" w:w="4069"/>
                  <w:shd w:val="clear" w:color="auto" w:fill="E8F4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4FB3A9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New patients welcome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shd w:val="clear" w:color="auto" w:fill="E8F4F3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0" w:line="120" w:lineRule="exact"/>
              <w:jc w:val="left"/>
              <w:rPr>
                <w:sz w:val="9"/>
              </w:rPr>
            </w:pPr>
          </w:p>
          <w:p>
            <w:pPr>
              <w:spacing w:before="0" w:after="80" w:line="252" w:lineRule="auto"/>
              <w:jc w:val="left"/>
            </w:pPr>
            <w:r>
              <w:rPr>
                <w:b/>
                <w:color w:val="0E6E73"/>
                <w:sz w:val="38"/>
              </w:rPr>
              <w:t>Contact Us</w:t>
            </w:r>
          </w:p>
          <w:p>
            <w:pPr>
              <w:pBdr>
                <w:bottom w:val="single" w:sz="12" w:space="1" w:color="4FB3A9"/>
              </w:pBdr>
              <w:spacing w:before="0" w:after="160"/>
              <w:jc w:val="left"/>
            </w:pPr>
          </w:p>
          <w:p>
            <w:pPr>
              <w:spacing w:before="140" w:after="0"/>
              <w:jc w:val="left"/>
            </w:pPr>
            <w:r>
              <w:rPr>
                <w:b/>
                <w:color w:val="4FB3A9"/>
                <w:spacing w:val="20"/>
                <w:sz w:val="18"/>
              </w:rPr>
              <w:t>ADDRESS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123 Main Street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City, State 00000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4FB3A9"/>
                <w:spacing w:val="20"/>
                <w:sz w:val="18"/>
              </w:rPr>
              <w:t>PHONE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(000) 000-0000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4FB3A9"/>
                <w:spacing w:val="20"/>
                <w:sz w:val="18"/>
              </w:rPr>
              <w:t>EMAIL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info@yourorganization.com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4FB3A9"/>
                <w:spacing w:val="20"/>
                <w:sz w:val="18"/>
              </w:rPr>
              <w:t>WEBSITE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www.yourwebsite.com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4FB3A9"/>
                <w:spacing w:val="20"/>
                <w:sz w:val="18"/>
              </w:rPr>
              <w:t>HOURS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Mon - Sat: 8:00 AM - 7:00 PM</w:t>
            </w:r>
          </w:p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448" w:hRule="exact"/>
                <w:cantSplit/>
              </w:trPr>
              <w:tc>
                <w:tcPr>
                  <w:tcW w:type="dxa" w:w="4069"/>
                  <w:shd w:val="clear" w:color="auto" w:fill="FFFFF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Map or QR Code</w:t>
                  </w:r>
                </w:p>
              </w:tc>
            </w:tr>
          </w:tbl>
          <w:p>
            <w:pPr>
              <w:spacing w:before="0" w:after="0" w:line="280" w:lineRule="exact"/>
              <w:jc w:val="center"/>
              <w:rPr>
                <w:sz w:val="22"/>
              </w:rPr>
            </w:pPr>
            <w:r>
              <w:rPr>
                <w:b/>
                <w:color w:val="0E6E73"/>
                <w:sz w:val="25"/>
              </w:rPr>
              <w:t>Your Organization Name</w:t>
            </w:r>
          </w:p>
          <w:p>
            <w:pPr>
              <w:spacing w:before="0" w:after="0"/>
              <w:jc w:val="center"/>
            </w:pPr>
            <w:r>
              <w:rPr>
                <w:color w:val="7F7F7F"/>
                <w:sz w:val="18"/>
              </w:rPr>
              <w:t>Follow us @yourhandle</w:t>
            </w:r>
          </w:p>
        </w:tc>
        <w:tc>
          <w:tcPr>
            <w:tcW w:type="dxa" w:w="4991"/>
            <w:shd w:val="clear" w:color="auto" w:fill="0E6E73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120" w:after="0"/>
              <w:jc w:val="center"/>
            </w:pPr>
            <w:r>
              <w:rPr>
                <w:b/>
                <w:color w:val="4FB3A9"/>
                <w:spacing w:val="40"/>
                <w:sz w:val="22"/>
              </w:rPr>
              <w:t>YOUR ORGANIZATION NAME</w:t>
            </w:r>
          </w:p>
          <w:p>
            <w:pPr>
              <w:spacing w:before="0" w:after="440"/>
              <w:jc w:val="center"/>
            </w:pPr>
            <w:r>
              <w:rPr>
                <w:i/>
                <w:color w:val="E6E6E6"/>
                <w:sz w:val="20"/>
              </w:rPr>
              <w:t>Caring for your family’s health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b/>
                <w:color w:val="FFFFFF"/>
                <w:sz w:val="68"/>
              </w:rPr>
              <w:t>Your Health, Our Priority</w:t>
            </w:r>
          </w:p>
          <w:p>
            <w:pPr>
              <w:spacing w:before="0" w:after="400" w:line="288" w:lineRule="auto"/>
              <w:jc w:val="center"/>
            </w:pPr>
            <w:r>
              <w:rPr>
                <w:color w:val="F2F2F2"/>
                <w:sz w:val="27"/>
              </w:rPr>
              <w:t>Comprehensive primary care for patients of all ages.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4176" w:hRule="exact"/>
                <w:cantSplit/>
              </w:trPr>
              <w:tc>
                <w:tcPr>
                  <w:tcW w:type="dxa" w:w="4069"/>
                  <w:shd w:val="clear" w:color="auto" w:fill="2A8A8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FFFF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FFFFF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4FB3A9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Call (000) 000-0000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E6E73"/>
                <w:sz w:val="40"/>
              </w:rPr>
              <w:t>Our Services</w:t>
            </w:r>
          </w:p>
          <w:p>
            <w:pPr>
              <w:pBdr>
                <w:bottom w:val="single" w:sz="12" w:space="1" w:color="4FB3A9"/>
              </w:pBdr>
              <w:spacing w:before="0" w:after="160"/>
              <w:jc w:val="left"/>
            </w:pP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Annual physicals and check-ups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Vaccinations and immunizations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Chronic disease management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Women’s and men’s health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Pediatric and family care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Minor injuries and urgent care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E8F4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E8F4F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4FB3A9"/>
                      <w:sz w:val="34"/>
                    </w:rPr>
                    <w:t>25+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Years</w:t>
                  </w:r>
                </w:p>
              </w:tc>
              <w:tc>
                <w:tcPr>
                  <w:tcW w:type="dxa" w:w="1356"/>
                  <w:shd w:val="clear" w:color="auto" w:fill="E8F4F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4FB3A9"/>
                      <w:sz w:val="34"/>
                    </w:rPr>
                    <w:t>12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Doctors</w:t>
                  </w:r>
                </w:p>
              </w:tc>
              <w:tc>
                <w:tcPr>
                  <w:tcW w:type="dxa" w:w="1356"/>
                  <w:shd w:val="clear" w:color="auto" w:fill="E8F4F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4FB3A9"/>
                      <w:sz w:val="34"/>
                    </w:rPr>
                    <w:t>7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Days a week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E6E73"/>
                <w:sz w:val="40"/>
              </w:rPr>
              <w:t>Meet Our Team</w:t>
            </w:r>
          </w:p>
          <w:p>
            <w:pPr>
              <w:pBdr>
                <w:bottom w:val="single" w:sz="12" w:space="1" w:color="4FB3A9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736" w:hRule="exact"/>
                <w:cantSplit/>
              </w:trPr>
              <w:tc>
                <w:tcPr>
                  <w:tcW w:type="dxa" w:w="4069"/>
                  <w:shd w:val="clear" w:color="auto" w:fill="E8F4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120" w:line="288" w:lineRule="auto"/>
              <w:jc w:val="left"/>
              <w:rPr>
                <w:sz w:val="19"/>
              </w:rPr>
            </w:pPr>
            <w:r>
              <w:rPr>
                <w:color w:val="404040"/>
                <w:sz w:val="22"/>
              </w:rPr>
              <w:t>Dr. [Name], MD — Family Medicine</w:t>
              <w:br/>
              <w:t>Dr. [Name], MD — Internal Medicine</w:t>
              <w:br/>
              <w:t>[Name], NP — Nurse Practitioner</w:t>
            </w:r>
          </w:p>
          <w:p>
            <w:pPr>
              <w:spacing w:before="240" w:after="80" w:line="252" w:lineRule="auto"/>
              <w:jc w:val="left"/>
            </w:pPr>
            <w:r>
              <w:rPr>
                <w:b/>
                <w:color w:val="0E6E73"/>
                <w:sz w:val="28"/>
              </w:rPr>
              <w:t>Patient Resources</w:t>
            </w: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Online patient portal, prescription refills, appointment reminders and health education materials.</w:t>
            </w:r>
          </w:p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E8F4F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4FB3A9"/>
                      <w:sz w:val="34"/>
                    </w:rPr>
                    <w:t>25+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Years</w:t>
                  </w:r>
                </w:p>
              </w:tc>
              <w:tc>
                <w:tcPr>
                  <w:tcW w:type="dxa" w:w="1356"/>
                  <w:shd w:val="clear" w:color="auto" w:fill="E8F4F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4FB3A9"/>
                      <w:sz w:val="34"/>
                    </w:rPr>
                    <w:t>12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Doctors</w:t>
                  </w:r>
                </w:p>
              </w:tc>
              <w:tc>
                <w:tcPr>
                  <w:tcW w:type="dxa" w:w="1356"/>
                  <w:shd w:val="clear" w:color="auto" w:fill="E8F4F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4FB3A9"/>
                      <w:sz w:val="34"/>
                    </w:rPr>
                    <w:t>7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Days a week</w:t>
                  </w:r>
                </w:p>
              </w:tc>
            </w:tr>
          </w:tbl>
          <w:p/>
        </w:tc>
        <w:tc>
          <w:tcPr>
            <w:tcW w:type="dxa" w:w="4991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E6E73"/>
                <w:sz w:val="40"/>
              </w:rPr>
              <w:t>Your First Visit</w:t>
            </w:r>
          </w:p>
          <w:p>
            <w:pPr>
              <w:pBdr>
                <w:bottom w:val="single" w:sz="12" w:space="1" w:color="4FB3A9"/>
              </w:pBdr>
              <w:spacing w:before="0" w:after="160"/>
              <w:jc w:val="left"/>
            </w:pP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Arrive 15 minutes early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Bring photo ID and insurance card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List your current medications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4FB3A9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Bring prior medical records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E8F4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72" w:type="dxa"/>
                <w:left w:w="230" w:type="dxa"/>
                <w:bottom w:w="172" w:type="dxa"/>
                <w:right w:w="23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tcBorders>
                    <w:left w:val="single" w:sz="24" w:space="0" w:color="4FB3A9"/>
                  </w:tcBorders>
                  <w:shd w:val="clear" w:color="auto" w:fill="E8F4F3"/>
                </w:tcPr>
                <w:p>
                  <w:pPr>
                    <w:spacing w:before="0" w:after="0" w:line="300" w:lineRule="auto"/>
                    <w:jc w:val="left"/>
                  </w:pPr>
                  <w:r>
                    <w:rPr>
                      <w:i/>
                      <w:color w:val="404040"/>
                      <w:sz w:val="23"/>
                    </w:rPr>
                    <w:t>“The doctors truly listen. I always feel cared for here.”</w:t>
                  </w:r>
                </w:p>
                <w:p>
                  <w:pPr>
                    <w:spacing w:before="80" w:after="0"/>
                    <w:jc w:val="left"/>
                  </w:pPr>
                  <w:r>
                    <w:rPr>
                      <w:b/>
                      <w:color w:val="0E6E73"/>
                      <w:sz w:val="18"/>
                    </w:rPr>
                    <w:t>— Patient Name</w:t>
                  </w:r>
                </w:p>
              </w:tc>
            </w:tr>
          </w:tbl>
          <w:p>
            <w:pPr>
              <w:spacing w:before="0" w:after="0" w:line="320" w:lineRule="exact"/>
              <w:jc w:val="left"/>
              <w:rPr>
                <w:sz w:val="25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0E6E73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3"/>
                    </w:rPr>
                    <w:t>Schedule your visit today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432" w:bottom="432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Clinic Pamphlet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