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16" w:type="dxa"/>
          <w:left w:w="360" w:type="dxa"/>
          <w:bottom w:w="216" w:type="dxa"/>
          <w:right w:w="360" w:type="dxa"/>
        </w:tblCellMar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val="clear" w:color="auto" w:fill="223A5E"/>
          </w:tcPr>
          <w:p>
            <w:pPr>
              <w:spacing w:before="0" w:after="0"/>
              <w:jc w:val="left"/>
            </w:pPr>
            <w:r>
              <w:rPr>
                <w:b/>
                <w:color w:val="BFD7EA"/>
                <w:spacing w:val="50"/>
                <w:sz w:val="19"/>
              </w:rPr>
              <w:t>YOUR COMPANY NAME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  <w:sz w:val="44"/>
              </w:rPr>
              <w:t>Employee Performance Assessment</w:t>
            </w:r>
          </w:p>
          <w:p>
            <w:pPr>
              <w:spacing w:before="60" w:after="0" w:line="276" w:lineRule="auto"/>
              <w:jc w:val="left"/>
            </w:pPr>
            <w:r>
              <w:rPr>
                <w:color w:val="E8E8E8"/>
                <w:sz w:val="19"/>
              </w:rPr>
              <w:t>Annual review period: January 1 – December 31, 2026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512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2160"/>
        <w:gridCol w:w="3311"/>
        <w:gridCol w:w="1728"/>
        <w:gridCol w:w="3311"/>
      </w:tblGrid>
      <w:tr>
        <w:trPr>
          <w:trHeight w:val="403" w:hRule="atLeast"/>
          <w:cantSplit/>
        </w:trPr>
        <w:tc>
          <w:tcPr>
            <w:tcW w:type="dxa" w:w="2160"/>
            <w:shd w:val="clear" w:color="auto" w:fill="EEF3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23A5E"/>
                <w:sz w:val="18"/>
              </w:rPr>
              <w:t>Employee Name</w:t>
            </w:r>
          </w:p>
        </w:tc>
        <w:tc>
          <w:tcPr>
            <w:tcW w:type="dxa" w:w="3312"/>
            <w:vAlign w:val="center"/>
          </w:tcPr>
          <w:p/>
        </w:tc>
        <w:tc>
          <w:tcPr>
            <w:tcW w:type="dxa" w:w="1728"/>
            <w:shd w:val="clear" w:color="auto" w:fill="EEF3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23A5E"/>
                <w:sz w:val="18"/>
              </w:rPr>
              <w:t>Employee ID</w:t>
            </w:r>
          </w:p>
        </w:tc>
        <w:tc>
          <w:tcPr>
            <w:tcW w:type="dxa" w:w="3312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2160"/>
            <w:shd w:val="clear" w:color="auto" w:fill="EEF3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23A5E"/>
                <w:sz w:val="18"/>
              </w:rPr>
              <w:t>Job Title</w:t>
            </w:r>
          </w:p>
        </w:tc>
        <w:tc>
          <w:tcPr>
            <w:tcW w:type="dxa" w:w="3312"/>
            <w:vAlign w:val="center"/>
          </w:tcPr>
          <w:p/>
        </w:tc>
        <w:tc>
          <w:tcPr>
            <w:tcW w:type="dxa" w:w="1728"/>
            <w:shd w:val="clear" w:color="auto" w:fill="EEF3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23A5E"/>
                <w:sz w:val="18"/>
              </w:rPr>
              <w:t>Department</w:t>
            </w:r>
          </w:p>
        </w:tc>
        <w:tc>
          <w:tcPr>
            <w:tcW w:type="dxa" w:w="3312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2160"/>
            <w:shd w:val="clear" w:color="auto" w:fill="EEF3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23A5E"/>
                <w:sz w:val="18"/>
              </w:rPr>
              <w:t>Manager / Reviewer</w:t>
            </w:r>
          </w:p>
        </w:tc>
        <w:tc>
          <w:tcPr>
            <w:tcW w:type="dxa" w:w="3312"/>
            <w:vAlign w:val="center"/>
          </w:tcPr>
          <w:p/>
        </w:tc>
        <w:tc>
          <w:tcPr>
            <w:tcW w:type="dxa" w:w="1728"/>
            <w:shd w:val="clear" w:color="auto" w:fill="EEF3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23A5E"/>
                <w:sz w:val="18"/>
              </w:rPr>
              <w:t>Review Date</w:t>
            </w:r>
          </w:p>
        </w:tc>
        <w:tc>
          <w:tcPr>
            <w:tcW w:type="dxa" w:w="3312"/>
            <w:vAlign w:val="center"/>
          </w:tcPr>
          <w:p/>
        </w:tc>
      </w:tr>
    </w:tbl>
    <w:p>
      <w:pPr>
        <w:pBdr>
          <w:bottom w:val="single" w:sz="6" w:space="2" w:color="223A5E"/>
        </w:pBdr>
        <w:spacing w:before="160" w:after="80"/>
        <w:jc w:val="left"/>
      </w:pPr>
      <w:r>
        <w:rPr>
          <w:b/>
          <w:color w:val="223A5E"/>
          <w:spacing w:val="20"/>
          <w:sz w:val="21"/>
        </w:rPr>
        <w:t>SECTION 1 — PERFORMANCE RATINGS</w:t>
      </w:r>
    </w:p>
    <w:p>
      <w:pPr>
        <w:spacing w:before="0" w:after="80"/>
        <w:jc w:val="left"/>
      </w:pPr>
      <w:r>
        <w:rPr>
          <w:i/>
          <w:color w:val="595959"/>
          <w:sz w:val="17"/>
        </w:rPr>
        <w:t>1 = Unsatisfactory   2 = Needs Improvement   3 = Meets Expectations   4 = Exceeds Expectations   5 = Outstanding</w:t>
      </w:r>
    </w:p>
    <w:tbl>
      <w:tblPr>
        <w:tblW w:w="10512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BFBFBF"/>
          <w:insideV w:val="single" w:sz="4" w:space="0" w:color="BFBFBF"/>
        </w:tblBorders>
        <w:tblLayout w:type="fixed"/>
        <w:tblCellMar>
          <w:top w:w="50" w:type="dxa"/>
          <w:left w:w="86" w:type="dxa"/>
          <w:bottom w:w="50" w:type="dxa"/>
          <w:right w:w="86" w:type="dxa"/>
        </w:tblCellMar>
        <w:tblLook w:firstColumn="1" w:firstRow="1" w:lastColumn="0" w:lastRow="0" w:noHBand="0" w:noVBand="1" w:val="04A0"/>
      </w:tblPr>
      <w:tblGrid>
        <w:gridCol w:w="4752"/>
        <w:gridCol w:w="691"/>
        <w:gridCol w:w="691"/>
        <w:gridCol w:w="691"/>
        <w:gridCol w:w="691"/>
        <w:gridCol w:w="691"/>
        <w:gridCol w:w="2304"/>
      </w:tblGrid>
      <w:tr>
        <w:tc>
          <w:tcPr>
            <w:tcW w:type="dxa" w:w="4752"/>
            <w:shd w:val="clear" w:color="auto" w:fill="223A5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6"/>
              </w:rPr>
              <w:t>Criteria</w:t>
            </w:r>
          </w:p>
        </w:tc>
        <w:tc>
          <w:tcPr>
            <w:tcW w:type="dxa" w:w="691"/>
            <w:shd w:val="clear" w:color="auto" w:fill="223A5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type="dxa" w:w="691"/>
            <w:shd w:val="clear" w:color="auto" w:fill="223A5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type="dxa" w:w="691"/>
            <w:shd w:val="clear" w:color="auto" w:fill="223A5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type="dxa" w:w="691"/>
            <w:shd w:val="clear" w:color="auto" w:fill="223A5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type="dxa" w:w="691"/>
            <w:shd w:val="clear" w:color="auto" w:fill="223A5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type="dxa" w:w="2304"/>
            <w:shd w:val="clear" w:color="auto" w:fill="223A5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6"/>
              </w:rPr>
              <w:t>Comments</w:t>
            </w:r>
          </w:p>
        </w:tc>
      </w:tr>
      <w:tr>
        <w:trPr>
          <w:trHeight w:val="518" w:hRule="atLeast"/>
          <w:cantSplit/>
        </w:trPr>
        <w:tc>
          <w:tcPr>
            <w:tcW w:type="dxa" w:w="4752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19"/>
              </w:rPr>
              <w:t>Job knowledge</w:t>
            </w:r>
            <w:r>
              <w:rPr>
                <w:color w:val="595959"/>
                <w:sz w:val="16"/>
              </w:rPr>
              <w:br/>
              <w:t>Understands duties, tools and procedures</w:t>
            </w:r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2304"/>
          </w:tcPr>
          <w:p/>
        </w:tc>
      </w:tr>
      <w:tr>
        <w:trPr>
          <w:trHeight w:val="518" w:hRule="atLeast"/>
          <w:cantSplit/>
        </w:trPr>
        <w:tc>
          <w:tcPr>
            <w:tcW w:type="dxa" w:w="4752"/>
            <w:shd w:val="clear" w:color="auto" w:fill="EEF3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19"/>
              </w:rPr>
              <w:t>Quality of work</w:t>
            </w:r>
            <w:r>
              <w:rPr>
                <w:color w:val="595959"/>
                <w:sz w:val="16"/>
              </w:rPr>
              <w:br/>
              <w:t>Accurate, thorough and well organized</w:t>
            </w:r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2304"/>
            <w:shd w:val="clear" w:color="auto" w:fill="EEF3F8"/>
          </w:tcPr>
          <w:p/>
        </w:tc>
      </w:tr>
      <w:tr>
        <w:trPr>
          <w:trHeight w:val="518" w:hRule="atLeast"/>
          <w:cantSplit/>
        </w:trPr>
        <w:tc>
          <w:tcPr>
            <w:tcW w:type="dxa" w:w="4752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19"/>
              </w:rPr>
              <w:t>Productivity</w:t>
            </w:r>
            <w:r>
              <w:rPr>
                <w:color w:val="595959"/>
                <w:sz w:val="16"/>
              </w:rPr>
              <w:br/>
              <w:t>Completes work on time and meets targets</w:t>
            </w:r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2304"/>
          </w:tcPr>
          <w:p/>
        </w:tc>
      </w:tr>
      <w:tr>
        <w:trPr>
          <w:trHeight w:val="518" w:hRule="atLeast"/>
          <w:cantSplit/>
        </w:trPr>
        <w:tc>
          <w:tcPr>
            <w:tcW w:type="dxa" w:w="4752"/>
            <w:shd w:val="clear" w:color="auto" w:fill="EEF3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19"/>
              </w:rPr>
              <w:t>Communication</w:t>
            </w:r>
            <w:r>
              <w:rPr>
                <w:color w:val="595959"/>
                <w:sz w:val="16"/>
              </w:rPr>
              <w:br/>
              <w:t>Shares information clearly and listens</w:t>
            </w:r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2304"/>
            <w:shd w:val="clear" w:color="auto" w:fill="EEF3F8"/>
          </w:tcPr>
          <w:p/>
        </w:tc>
      </w:tr>
      <w:tr>
        <w:trPr>
          <w:trHeight w:val="518" w:hRule="atLeast"/>
          <w:cantSplit/>
        </w:trPr>
        <w:tc>
          <w:tcPr>
            <w:tcW w:type="dxa" w:w="4752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19"/>
              </w:rPr>
              <w:t>Teamwork</w:t>
            </w:r>
            <w:r>
              <w:rPr>
                <w:color w:val="595959"/>
                <w:sz w:val="16"/>
              </w:rPr>
              <w:br/>
              <w:t>Cooperates and supports colleagues</w:t>
            </w:r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2304"/>
          </w:tcPr>
          <w:p/>
        </w:tc>
      </w:tr>
      <w:tr>
        <w:trPr>
          <w:trHeight w:val="518" w:hRule="atLeast"/>
          <w:cantSplit/>
        </w:trPr>
        <w:tc>
          <w:tcPr>
            <w:tcW w:type="dxa" w:w="4752"/>
            <w:shd w:val="clear" w:color="auto" w:fill="EEF3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19"/>
              </w:rPr>
              <w:t>Initiative &amp; problem solving</w:t>
            </w:r>
            <w:r>
              <w:rPr>
                <w:color w:val="595959"/>
                <w:sz w:val="16"/>
              </w:rPr>
              <w:br/>
              <w:t>Takes ownership and finds solutions</w:t>
            </w:r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2304"/>
            <w:shd w:val="clear" w:color="auto" w:fill="EEF3F8"/>
          </w:tcPr>
          <w:p/>
        </w:tc>
      </w:tr>
      <w:tr>
        <w:trPr>
          <w:trHeight w:val="518" w:hRule="atLeast"/>
          <w:cantSplit/>
        </w:trPr>
        <w:tc>
          <w:tcPr>
            <w:tcW w:type="dxa" w:w="4752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19"/>
              </w:rPr>
              <w:t>Attendance &amp; reliability</w:t>
            </w:r>
            <w:r>
              <w:rPr>
                <w:color w:val="595959"/>
                <w:sz w:val="16"/>
              </w:rPr>
              <w:br/>
              <w:t>Punctual, dependable and prepared</w:t>
            </w:r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2304"/>
          </w:tcPr>
          <w:p/>
        </w:tc>
      </w:tr>
      <w:tr>
        <w:trPr>
          <w:trHeight w:val="518" w:hRule="atLeast"/>
          <w:cantSplit/>
        </w:trPr>
        <w:tc>
          <w:tcPr>
            <w:tcW w:type="dxa" w:w="4752"/>
            <w:shd w:val="clear" w:color="auto" w:fill="EEF3F8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62626"/>
                <w:sz w:val="19"/>
              </w:rPr>
              <w:t>Customer focus</w:t>
            </w:r>
            <w:r>
              <w:rPr>
                <w:color w:val="595959"/>
                <w:sz w:val="16"/>
              </w:rPr>
              <w:br/>
              <w:t>Responds to internal and external customers</w:t>
            </w:r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691"/>
            <w:shd w:val="clear" w:color="auto" w:fill="EEF3F8"/>
            <w:vAlign w:val="center"/>
          </w:tcPr>
          <w:p>
            <w:pPr>
              <w:spacing w:before="0" w:after="0"/>
              <w:jc w:val="center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223A5E"/>
                    <w:sz w:val="24"/>
                  </w:rPr>
                  <w:t>☐</w:t>
                </w:r>
              </w:sdtContent>
            </w:sdt>
          </w:p>
        </w:tc>
        <w:tc>
          <w:tcPr>
            <w:tcW w:type="dxa" w:w="2304"/>
            <w:shd w:val="clear" w:color="auto" w:fill="EEF3F8"/>
          </w:tcPr>
          <w:p/>
        </w:tc>
      </w:tr>
    </w:tbl>
    <w:p>
      <w:pPr>
        <w:spacing w:before="100" w:after="0"/>
        <w:jc w:val="left"/>
      </w:pPr>
      <w:r>
        <w:rPr>
          <w:b/>
          <w:color w:val="223A5E"/>
          <w:sz w:val="20"/>
        </w:rPr>
        <w:t xml:space="preserve">Overall rating:   </w:t>
      </w: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223A5E"/>
              <w:sz w:val="22"/>
            </w:rPr>
            <w:t>☐</w:t>
          </w:r>
        </w:sdtContent>
      </w:sdt>
      <w:r>
        <w:rPr>
          <w:sz w:val="19"/>
        </w:rPr>
        <w:t xml:space="preserve"> Unsatisfactory   </w:t>
      </w: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223A5E"/>
              <w:sz w:val="22"/>
            </w:rPr>
            <w:t>☐</w:t>
          </w:r>
        </w:sdtContent>
      </w:sdt>
      <w:r>
        <w:rPr>
          <w:sz w:val="19"/>
        </w:rPr>
        <w:t xml:space="preserve"> Needs Improvement   </w:t>
      </w: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223A5E"/>
              <w:sz w:val="22"/>
            </w:rPr>
            <w:t>☐</w:t>
          </w:r>
        </w:sdtContent>
      </w:sdt>
      <w:r>
        <w:rPr>
          <w:sz w:val="19"/>
        </w:rPr>
        <w:t xml:space="preserve"> Meets   </w:t>
      </w: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223A5E"/>
              <w:sz w:val="22"/>
            </w:rPr>
            <w:t>☐</w:t>
          </w:r>
        </w:sdtContent>
      </w:sdt>
      <w:r>
        <w:rPr>
          <w:sz w:val="19"/>
        </w:rPr>
        <w:t xml:space="preserve"> Exceeds   </w:t>
      </w: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223A5E"/>
              <w:sz w:val="22"/>
            </w:rPr>
            <w:t>☐</w:t>
          </w:r>
        </w:sdtContent>
      </w:sdt>
      <w:r>
        <w:rPr>
          <w:sz w:val="19"/>
        </w:rPr>
        <w:t xml:space="preserve"> Outstanding   </w:t>
      </w:r>
    </w:p>
    <w:p>
      <w:pPr>
        <w:pBdr>
          <w:bottom w:val="single" w:sz="6" w:space="2" w:color="223A5E"/>
        </w:pBdr>
        <w:spacing w:before="160" w:after="80"/>
        <w:jc w:val="left"/>
      </w:pPr>
      <w:r>
        <w:rPr>
          <w:b/>
          <w:color w:val="223A5E"/>
          <w:spacing w:val="20"/>
          <w:sz w:val="21"/>
        </w:rPr>
        <w:t>SECTION 2 — GOALS REVIEW</w:t>
      </w:r>
    </w:p>
    <w:tbl>
      <w:tblPr>
        <w:tblW w:w="10512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4176"/>
        <w:gridCol w:w="4608"/>
        <w:gridCol w:w="1728"/>
      </w:tblGrid>
      <w:tr>
        <w:tc>
          <w:tcPr>
            <w:tcW w:type="dxa" w:w="4176"/>
            <w:shd w:val="clear" w:color="auto" w:fill="223A5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Goal set last period</w:t>
            </w:r>
          </w:p>
        </w:tc>
        <w:tc>
          <w:tcPr>
            <w:tcW w:type="dxa" w:w="4608"/>
            <w:shd w:val="clear" w:color="auto" w:fill="223A5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Result / evidence</w:t>
            </w:r>
          </w:p>
        </w:tc>
        <w:tc>
          <w:tcPr>
            <w:tcW w:type="dxa" w:w="1728"/>
            <w:shd w:val="clear" w:color="auto" w:fill="223A5E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rPr>
          <w:trHeight w:val="461" w:hRule="atLeast"/>
          <w:cantSplit/>
        </w:trPr>
        <w:tc>
          <w:tcPr>
            <w:tcW w:type="dxa" w:w="417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Reduce order processing time by 15%</w:t>
            </w:r>
          </w:p>
        </w:tc>
        <w:tc>
          <w:tcPr>
            <w:tcW w:type="dxa" w:w="4608"/>
            <w:vAlign w:val="center"/>
          </w:tcPr>
          <w:p/>
        </w:tc>
        <w:tc>
          <w:tcPr>
            <w:tcW w:type="dxa" w:w="1728"/>
            <w:vAlign w:val="center"/>
          </w:tcPr>
          <w:p/>
        </w:tc>
      </w:tr>
      <w:tr>
        <w:trPr>
          <w:trHeight w:val="461" w:hRule="atLeast"/>
          <w:cantSplit/>
        </w:trPr>
        <w:tc>
          <w:tcPr>
            <w:tcW w:type="dxa" w:w="417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Complete Excel advanced training</w:t>
            </w:r>
          </w:p>
        </w:tc>
        <w:tc>
          <w:tcPr>
            <w:tcW w:type="dxa" w:w="4608"/>
            <w:vAlign w:val="center"/>
          </w:tcPr>
          <w:p/>
        </w:tc>
        <w:tc>
          <w:tcPr>
            <w:tcW w:type="dxa" w:w="1728"/>
            <w:vAlign w:val="center"/>
          </w:tcPr>
          <w:p/>
        </w:tc>
      </w:tr>
      <w:tr>
        <w:trPr>
          <w:trHeight w:val="461" w:hRule="atLeast"/>
          <w:cantSplit/>
        </w:trPr>
        <w:tc>
          <w:tcPr>
            <w:tcW w:type="dxa" w:w="4176"/>
            <w:vAlign w:val="center"/>
          </w:tcPr>
          <w:p/>
        </w:tc>
        <w:tc>
          <w:tcPr>
            <w:tcW w:type="dxa" w:w="4608"/>
            <w:vAlign w:val="center"/>
          </w:tcPr>
          <w:p/>
        </w:tc>
        <w:tc>
          <w:tcPr>
            <w:tcW w:type="dxa" w:w="1728"/>
            <w:vAlign w:val="center"/>
          </w:tcPr>
          <w:p/>
        </w:tc>
      </w:tr>
    </w:tbl>
    <w:p>
      <w:pPr>
        <w:pBdr>
          <w:bottom w:val="single" w:sz="6" w:space="2" w:color="223A5E"/>
        </w:pBdr>
        <w:spacing w:before="160" w:after="80"/>
        <w:jc w:val="left"/>
      </w:pPr>
      <w:r>
        <w:rPr>
          <w:b/>
          <w:color w:val="223A5E"/>
          <w:spacing w:val="20"/>
          <w:sz w:val="21"/>
        </w:rPr>
        <w:t>SECTION 3 — STRENGTHS, DEVELOPMENT &amp; NEXT GOALS</w:t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72" w:type="dxa"/>
        </w:tblCellMar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tbl>
            <w:tblPr>
              <w:tblW w:w="5112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nil"/>
                <w:insideV w:val="nil"/>
              </w:tblBorders>
              <w:tblLayout w:type="fixed"/>
              <w:tblCellMar>
                <w:top w:w="72" w:type="dxa"/>
                <w:left w:w="115" w:type="dxa"/>
                <w:bottom w:w="72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112"/>
            </w:tblGrid>
            <w:tr>
              <w:trPr>
                <w:trHeight w:val="1368" w:hRule="exact"/>
                <w:cantSplit/>
              </w:trPr>
              <w:tc>
                <w:tcPr>
                  <w:tcW w:type="dxa" w:w="511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23A5E"/>
                      <w:sz w:val="19"/>
                    </w:rPr>
                    <w:t>Key strengths</w:t>
                  </w:r>
                </w:p>
              </w:tc>
            </w:tr>
          </w:tbl>
          <w:p/>
        </w:tc>
        <w:tc>
          <w:tcPr>
            <w:tcW w:type="dxa" w:w="5256"/>
          </w:tcPr>
          <w:tbl>
            <w:tblPr>
              <w:tblW w:w="5112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nil"/>
                <w:insideV w:val="nil"/>
              </w:tblBorders>
              <w:tblLayout w:type="fixed"/>
              <w:tblCellMar>
                <w:top w:w="72" w:type="dxa"/>
                <w:left w:w="115" w:type="dxa"/>
                <w:bottom w:w="72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112"/>
            </w:tblGrid>
            <w:tr>
              <w:trPr>
                <w:trHeight w:val="1368" w:hRule="exact"/>
                <w:cantSplit/>
              </w:trPr>
              <w:tc>
                <w:tcPr>
                  <w:tcW w:type="dxa" w:w="511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23A5E"/>
                      <w:sz w:val="19"/>
                    </w:rPr>
                    <w:t>Areas for development</w:t>
                  </w:r>
                </w:p>
              </w:tc>
            </w:tr>
          </w:tbl>
          <w:p/>
        </w:tc>
      </w:tr>
    </w:tbl>
    <w:p>
      <w:pPr>
        <w:spacing w:before="0" w:after="0" w:line="80" w:lineRule="exact"/>
        <w:jc w:val="left"/>
        <w:rPr>
          <w:sz w:val="6"/>
        </w:rPr>
      </w:pPr>
      <w:r>
        <w:rPr>
          <w:sz w:val="6"/>
        </w:rPr>
      </w:r>
    </w:p>
    <w:tbl>
      <w:tblPr>
        <w:tblW w:w="10512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nil"/>
          <w:insideV w:val="nil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firstColumn="1" w:firstRow="1" w:lastColumn="0" w:lastRow="0" w:noHBand="0" w:noVBand="1" w:val="04A0"/>
      </w:tblPr>
      <w:tblGrid>
        <w:gridCol w:w="10512"/>
      </w:tblGrid>
      <w:tr>
        <w:trPr>
          <w:trHeight w:val="1152" w:hRule="exact"/>
          <w:cantSplit/>
        </w:trPr>
        <w:tc>
          <w:tcPr>
            <w:tcW w:type="dxa" w:w="10512"/>
          </w:tcPr>
          <w:p>
            <w:pPr>
              <w:spacing w:before="0" w:after="0"/>
              <w:jc w:val="left"/>
            </w:pPr>
            <w:r>
              <w:rPr>
                <w:b/>
                <w:color w:val="223A5E"/>
                <w:sz w:val="19"/>
              </w:rPr>
              <w:t>Goals for next review period</w:t>
            </w:r>
          </w:p>
        </w:tc>
      </w:tr>
    </w:tbl>
    <w:p>
      <w:pPr>
        <w:pBdr>
          <w:bottom w:val="single" w:sz="6" w:space="2" w:color="223A5E"/>
        </w:pBdr>
        <w:spacing w:before="160" w:after="80"/>
        <w:jc w:val="left"/>
      </w:pPr>
      <w:r>
        <w:rPr>
          <w:b/>
          <w:color w:val="223A5E"/>
          <w:spacing w:val="20"/>
          <w:sz w:val="21"/>
        </w:rPr>
        <w:t>SECTION 4 — COMMENTS &amp; SIGNATURES</w:t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72" w:type="dxa"/>
        </w:tblCellMar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tbl>
            <w:tblPr>
              <w:tblW w:w="5112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nil"/>
                <w:insideV w:val="nil"/>
              </w:tblBorders>
              <w:tblLayout w:type="fixed"/>
              <w:tblCellMar>
                <w:top w:w="72" w:type="dxa"/>
                <w:left w:w="115" w:type="dxa"/>
                <w:bottom w:w="72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112"/>
            </w:tblGrid>
            <w:tr>
              <w:trPr>
                <w:trHeight w:val="1080" w:hRule="exact"/>
                <w:cantSplit/>
              </w:trPr>
              <w:tc>
                <w:tcPr>
                  <w:tcW w:type="dxa" w:w="511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23A5E"/>
                      <w:sz w:val="19"/>
                    </w:rPr>
                    <w:t>Employee comments</w:t>
                  </w:r>
                </w:p>
              </w:tc>
            </w:tr>
          </w:tbl>
          <w:p/>
        </w:tc>
        <w:tc>
          <w:tcPr>
            <w:tcW w:type="dxa" w:w="5256"/>
          </w:tcPr>
          <w:tbl>
            <w:tblPr>
              <w:tblW w:w="5112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nil"/>
                <w:insideV w:val="nil"/>
              </w:tblBorders>
              <w:tblLayout w:type="fixed"/>
              <w:tblCellMar>
                <w:top w:w="72" w:type="dxa"/>
                <w:left w:w="115" w:type="dxa"/>
                <w:bottom w:w="72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112"/>
            </w:tblGrid>
            <w:tr>
              <w:trPr>
                <w:trHeight w:val="1080" w:hRule="exact"/>
                <w:cantSplit/>
              </w:trPr>
              <w:tc>
                <w:tcPr>
                  <w:tcW w:type="dxa" w:w="511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23A5E"/>
                      <w:sz w:val="19"/>
                    </w:rPr>
                    <w:t>Manager comments</w:t>
                  </w:r>
                </w:p>
              </w:tc>
            </w:tr>
          </w:tbl>
          <w:p/>
        </w:tc>
      </w:tr>
    </w:tbl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16" w:type="dxa"/>
          <w:bottom w:w="0" w:type="dxa"/>
          <w:right w:w="216" w:type="dxa"/>
        </w:tblCellMar>
        <w:tblLook w:firstColumn="1" w:firstRow="1" w:lastColumn="0" w:lastRow="0" w:noHBand="0" w:noVBand="1" w:val="04A0"/>
      </w:tblPr>
      <w:tblGrid>
        <w:gridCol w:w="3499"/>
        <w:gridCol w:w="3499"/>
        <w:gridCol w:w="3513"/>
      </w:tblGrid>
      <w:tr>
        <w:tc>
          <w:tcPr>
            <w:tcW w:type="dxa" w:w="3499"/>
          </w:tcPr>
          <w:p>
            <w:pPr>
              <w:spacing w:before="0" w:after="0" w:line="400" w:lineRule="exact"/>
              <w:jc w:val="left"/>
              <w:rPr>
                <w:sz w:val="32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Employee Signature / Date</w:t>
            </w:r>
          </w:p>
        </w:tc>
        <w:tc>
          <w:tcPr>
            <w:tcW w:type="dxa" w:w="3499"/>
          </w:tcPr>
          <w:p>
            <w:pPr>
              <w:spacing w:before="0" w:after="0" w:line="400" w:lineRule="exact"/>
              <w:jc w:val="left"/>
              <w:rPr>
                <w:sz w:val="32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Manager Signature / Date</w:t>
            </w:r>
          </w:p>
        </w:tc>
        <w:tc>
          <w:tcPr>
            <w:tcW w:type="dxa" w:w="3514"/>
          </w:tcPr>
          <w:p>
            <w:pPr>
              <w:spacing w:before="0" w:after="0" w:line="400" w:lineRule="exact"/>
              <w:jc w:val="left"/>
              <w:rPr>
                <w:sz w:val="32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HR Signature / Date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864" w:bottom="720" w:left="86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Performance Assessment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